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762" w:rsidRDefault="00182762" w:rsidP="00182762">
      <w:pPr>
        <w:spacing w:after="0" w:line="480" w:lineRule="auto"/>
        <w:ind w:firstLine="720"/>
        <w:contextualSpacing/>
        <w:jc w:val="center"/>
        <w:rPr>
          <w:rFonts w:ascii="Times New Roman" w:hAnsi="Times New Roman" w:cs="Times New Roman"/>
          <w:sz w:val="24"/>
          <w:szCs w:val="24"/>
        </w:rPr>
      </w:pPr>
    </w:p>
    <w:p w:rsidR="00182762" w:rsidRDefault="00182762" w:rsidP="00182762">
      <w:pPr>
        <w:spacing w:after="0" w:line="480" w:lineRule="auto"/>
        <w:ind w:firstLine="720"/>
        <w:contextualSpacing/>
        <w:jc w:val="center"/>
        <w:rPr>
          <w:rFonts w:ascii="Times New Roman" w:hAnsi="Times New Roman" w:cs="Times New Roman"/>
          <w:sz w:val="24"/>
          <w:szCs w:val="24"/>
        </w:rPr>
      </w:pPr>
    </w:p>
    <w:p w:rsidR="00182762" w:rsidRDefault="00182762" w:rsidP="00182762">
      <w:pPr>
        <w:spacing w:after="0" w:line="480" w:lineRule="auto"/>
        <w:ind w:firstLine="720"/>
        <w:contextualSpacing/>
        <w:jc w:val="center"/>
        <w:rPr>
          <w:rFonts w:ascii="Times New Roman" w:hAnsi="Times New Roman" w:cs="Times New Roman"/>
          <w:sz w:val="24"/>
          <w:szCs w:val="24"/>
        </w:rPr>
      </w:pPr>
    </w:p>
    <w:p w:rsidR="00182762" w:rsidRDefault="00182762" w:rsidP="00182762">
      <w:pPr>
        <w:spacing w:after="0" w:line="480" w:lineRule="auto"/>
        <w:ind w:firstLine="720"/>
        <w:contextualSpacing/>
        <w:jc w:val="center"/>
        <w:rPr>
          <w:rFonts w:ascii="Times New Roman" w:hAnsi="Times New Roman" w:cs="Times New Roman"/>
          <w:sz w:val="24"/>
          <w:szCs w:val="24"/>
        </w:rPr>
      </w:pPr>
    </w:p>
    <w:p w:rsidR="00182762" w:rsidRDefault="00182762" w:rsidP="00182762">
      <w:pPr>
        <w:spacing w:after="0" w:line="480" w:lineRule="auto"/>
        <w:ind w:firstLine="720"/>
        <w:contextualSpacing/>
        <w:jc w:val="center"/>
        <w:rPr>
          <w:rFonts w:ascii="Times New Roman" w:hAnsi="Times New Roman" w:cs="Times New Roman"/>
          <w:sz w:val="24"/>
          <w:szCs w:val="24"/>
        </w:rPr>
      </w:pPr>
    </w:p>
    <w:p w:rsidR="00182762" w:rsidRDefault="00182762" w:rsidP="00182762">
      <w:pPr>
        <w:spacing w:after="0" w:line="480" w:lineRule="auto"/>
        <w:ind w:firstLine="720"/>
        <w:contextualSpacing/>
        <w:jc w:val="center"/>
        <w:rPr>
          <w:rFonts w:ascii="Times New Roman" w:hAnsi="Times New Roman" w:cs="Times New Roman"/>
          <w:sz w:val="24"/>
          <w:szCs w:val="24"/>
        </w:rPr>
      </w:pPr>
    </w:p>
    <w:p w:rsidR="00182762" w:rsidRPr="00182762" w:rsidRDefault="00182762" w:rsidP="00182762">
      <w:pPr>
        <w:spacing w:after="0" w:line="480" w:lineRule="auto"/>
        <w:ind w:firstLine="720"/>
        <w:contextualSpacing/>
        <w:jc w:val="center"/>
        <w:rPr>
          <w:rFonts w:ascii="Times New Roman" w:hAnsi="Times New Roman" w:cs="Times New Roman"/>
          <w:sz w:val="24"/>
          <w:szCs w:val="24"/>
        </w:rPr>
      </w:pPr>
      <w:r w:rsidRPr="00182762">
        <w:rPr>
          <w:rFonts w:ascii="Times New Roman" w:hAnsi="Times New Roman" w:cs="Times New Roman"/>
          <w:sz w:val="24"/>
          <w:szCs w:val="24"/>
        </w:rPr>
        <w:t>Elements of M</w:t>
      </w:r>
      <w:r w:rsidRPr="00182762">
        <w:rPr>
          <w:rFonts w:ascii="Times New Roman" w:hAnsi="Times New Roman" w:cs="Times New Roman"/>
          <w:sz w:val="24"/>
          <w:szCs w:val="24"/>
        </w:rPr>
        <w:t>usic</w:t>
      </w:r>
    </w:p>
    <w:p w:rsidR="00182762" w:rsidRPr="00182762" w:rsidRDefault="00182762" w:rsidP="00182762">
      <w:pPr>
        <w:spacing w:after="0" w:line="480" w:lineRule="auto"/>
        <w:contextualSpacing/>
        <w:jc w:val="center"/>
        <w:rPr>
          <w:rFonts w:ascii="Times New Roman" w:hAnsi="Times New Roman" w:cs="Times New Roman"/>
          <w:sz w:val="24"/>
          <w:szCs w:val="24"/>
        </w:rPr>
      </w:pPr>
      <w:r w:rsidRPr="00182762">
        <w:rPr>
          <w:rFonts w:ascii="Times New Roman" w:hAnsi="Times New Roman" w:cs="Times New Roman"/>
          <w:sz w:val="24"/>
          <w:szCs w:val="24"/>
        </w:rPr>
        <w:t>Name</w:t>
      </w:r>
    </w:p>
    <w:p w:rsidR="00182762" w:rsidRPr="00182762" w:rsidRDefault="00182762" w:rsidP="00182762">
      <w:pPr>
        <w:spacing w:after="0" w:line="480" w:lineRule="auto"/>
        <w:ind w:firstLine="720"/>
        <w:contextualSpacing/>
        <w:jc w:val="center"/>
        <w:rPr>
          <w:rFonts w:ascii="Times New Roman" w:hAnsi="Times New Roman" w:cs="Times New Roman"/>
          <w:sz w:val="24"/>
          <w:szCs w:val="24"/>
        </w:rPr>
      </w:pPr>
      <w:r w:rsidRPr="00182762">
        <w:rPr>
          <w:rFonts w:ascii="Times New Roman" w:hAnsi="Times New Roman" w:cs="Times New Roman"/>
          <w:sz w:val="24"/>
          <w:szCs w:val="24"/>
        </w:rPr>
        <w:t>Institution of Affiliation</w:t>
      </w:r>
    </w:p>
    <w:p w:rsidR="00182762" w:rsidRDefault="00182762">
      <w:pPr>
        <w:rPr>
          <w:rFonts w:ascii="Times New Roman" w:hAnsi="Times New Roman" w:cs="Times New Roman"/>
          <w:sz w:val="24"/>
          <w:szCs w:val="24"/>
        </w:rPr>
      </w:pPr>
      <w:r>
        <w:rPr>
          <w:rFonts w:ascii="Times New Roman" w:hAnsi="Times New Roman" w:cs="Times New Roman"/>
          <w:sz w:val="24"/>
          <w:szCs w:val="24"/>
        </w:rPr>
        <w:br w:type="page"/>
      </w:r>
    </w:p>
    <w:p w:rsidR="002B1D4E" w:rsidRPr="00F3637D" w:rsidRDefault="00182762" w:rsidP="001827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Elements of M</w:t>
      </w:r>
      <w:r w:rsidR="002B1D4E" w:rsidRPr="00F3637D">
        <w:rPr>
          <w:rFonts w:ascii="Times New Roman" w:hAnsi="Times New Roman" w:cs="Times New Roman"/>
          <w:sz w:val="24"/>
          <w:szCs w:val="24"/>
        </w:rPr>
        <w:t>usic</w:t>
      </w:r>
    </w:p>
    <w:p w:rsidR="00597601" w:rsidRPr="00F3637D" w:rsidRDefault="00122E39" w:rsidP="00F3637D">
      <w:pPr>
        <w:spacing w:after="0" w:line="480" w:lineRule="auto"/>
        <w:ind w:firstLine="720"/>
        <w:contextualSpacing/>
        <w:rPr>
          <w:rFonts w:ascii="Times New Roman" w:hAnsi="Times New Roman" w:cs="Times New Roman"/>
          <w:sz w:val="24"/>
          <w:szCs w:val="24"/>
        </w:rPr>
      </w:pPr>
      <w:r w:rsidRPr="00F3637D">
        <w:rPr>
          <w:rFonts w:ascii="Times New Roman" w:hAnsi="Times New Roman" w:cs="Times New Roman"/>
          <w:sz w:val="24"/>
          <w:szCs w:val="24"/>
        </w:rPr>
        <w:t>Music falls as sound to our years</w:t>
      </w:r>
      <w:r w:rsidR="00981292" w:rsidRPr="00F3637D">
        <w:rPr>
          <w:rFonts w:ascii="Times New Roman" w:hAnsi="Times New Roman" w:cs="Times New Roman"/>
          <w:sz w:val="24"/>
          <w:szCs w:val="24"/>
        </w:rPr>
        <w:t>,</w:t>
      </w:r>
      <w:r w:rsidRPr="00F3637D">
        <w:rPr>
          <w:rFonts w:ascii="Times New Roman" w:hAnsi="Times New Roman" w:cs="Times New Roman"/>
          <w:sz w:val="24"/>
          <w:szCs w:val="24"/>
        </w:rPr>
        <w:t xml:space="preserve"> and we tend to dance to it. However, before music is produced in sound form, </w:t>
      </w:r>
      <w:r w:rsidR="00981292" w:rsidRPr="00F3637D">
        <w:rPr>
          <w:rFonts w:ascii="Times New Roman" w:hAnsi="Times New Roman" w:cs="Times New Roman"/>
          <w:sz w:val="24"/>
          <w:szCs w:val="24"/>
        </w:rPr>
        <w:t>some unique elements</w:t>
      </w:r>
      <w:r w:rsidRPr="00F3637D">
        <w:rPr>
          <w:rFonts w:ascii="Times New Roman" w:hAnsi="Times New Roman" w:cs="Times New Roman"/>
          <w:sz w:val="24"/>
          <w:szCs w:val="24"/>
        </w:rPr>
        <w:t xml:space="preserve"> are used in composing music.  Pitch is the first element that is defined by the frequency of a song, which is the highness or lowness of a tone</w:t>
      </w:r>
      <w:r w:rsidR="00B56518" w:rsidRPr="00F3637D">
        <w:rPr>
          <w:rFonts w:ascii="Times New Roman" w:hAnsi="Times New Roman" w:cs="Times New Roman"/>
          <w:sz w:val="24"/>
          <w:szCs w:val="24"/>
        </w:rPr>
        <w:t xml:space="preserve"> in a song</w:t>
      </w:r>
      <w:r w:rsidR="00F3637D">
        <w:rPr>
          <w:rFonts w:ascii="Times New Roman" w:hAnsi="Times New Roman" w:cs="Times New Roman"/>
          <w:sz w:val="24"/>
          <w:szCs w:val="24"/>
        </w:rPr>
        <w:t xml:space="preserve"> (Sagemusic, 2015).</w:t>
      </w:r>
    </w:p>
    <w:p w:rsidR="00122E39" w:rsidRPr="00F3637D" w:rsidRDefault="00122E39" w:rsidP="00F3637D">
      <w:pPr>
        <w:spacing w:after="0" w:line="480" w:lineRule="auto"/>
        <w:ind w:firstLine="720"/>
        <w:contextualSpacing/>
        <w:rPr>
          <w:rFonts w:ascii="Times New Roman" w:hAnsi="Times New Roman" w:cs="Times New Roman"/>
          <w:sz w:val="24"/>
          <w:szCs w:val="24"/>
        </w:rPr>
      </w:pPr>
      <w:r w:rsidRPr="00F3637D">
        <w:rPr>
          <w:rFonts w:ascii="Times New Roman" w:hAnsi="Times New Roman" w:cs="Times New Roman"/>
          <w:sz w:val="24"/>
          <w:szCs w:val="24"/>
        </w:rPr>
        <w:t xml:space="preserve">The second element is </w:t>
      </w:r>
      <w:r w:rsidR="00981292" w:rsidRPr="00F3637D">
        <w:rPr>
          <w:rFonts w:ascii="Times New Roman" w:hAnsi="Times New Roman" w:cs="Times New Roman"/>
          <w:sz w:val="24"/>
          <w:szCs w:val="24"/>
        </w:rPr>
        <w:t xml:space="preserve">a </w:t>
      </w:r>
      <w:r w:rsidRPr="00F3637D">
        <w:rPr>
          <w:rFonts w:ascii="Times New Roman" w:hAnsi="Times New Roman" w:cs="Times New Roman"/>
          <w:sz w:val="24"/>
          <w:szCs w:val="24"/>
        </w:rPr>
        <w:t>rhythm which is defined by the timing of the musical sound which is presented in pulses and tend</w:t>
      </w:r>
      <w:r w:rsidR="00981292" w:rsidRPr="00F3637D">
        <w:rPr>
          <w:rFonts w:ascii="Times New Roman" w:hAnsi="Times New Roman" w:cs="Times New Roman"/>
          <w:sz w:val="24"/>
          <w:szCs w:val="24"/>
        </w:rPr>
        <w:t>s</w:t>
      </w:r>
      <w:r w:rsidRPr="00F3637D">
        <w:rPr>
          <w:rFonts w:ascii="Times New Roman" w:hAnsi="Times New Roman" w:cs="Times New Roman"/>
          <w:sz w:val="24"/>
          <w:szCs w:val="24"/>
        </w:rPr>
        <w:t xml:space="preserve"> to depict the pattern, space</w:t>
      </w:r>
      <w:r w:rsidR="00981292" w:rsidRPr="00F3637D">
        <w:rPr>
          <w:rFonts w:ascii="Times New Roman" w:hAnsi="Times New Roman" w:cs="Times New Roman"/>
          <w:sz w:val="24"/>
          <w:szCs w:val="24"/>
        </w:rPr>
        <w:t>,</w:t>
      </w:r>
      <w:r w:rsidRPr="00F3637D">
        <w:rPr>
          <w:rFonts w:ascii="Times New Roman" w:hAnsi="Times New Roman" w:cs="Times New Roman"/>
          <w:sz w:val="24"/>
          <w:szCs w:val="24"/>
        </w:rPr>
        <w:t xml:space="preserve"> and repetition of sound in music.  The other element is </w:t>
      </w:r>
      <w:r w:rsidR="00B56518" w:rsidRPr="00F3637D">
        <w:rPr>
          <w:rFonts w:ascii="Times New Roman" w:hAnsi="Times New Roman" w:cs="Times New Roman"/>
          <w:sz w:val="24"/>
          <w:szCs w:val="24"/>
        </w:rPr>
        <w:t>tempo which defines the speed of music and tend</w:t>
      </w:r>
      <w:r w:rsidR="00981292" w:rsidRPr="00F3637D">
        <w:rPr>
          <w:rFonts w:ascii="Times New Roman" w:hAnsi="Times New Roman" w:cs="Times New Roman"/>
          <w:sz w:val="24"/>
          <w:szCs w:val="24"/>
        </w:rPr>
        <w:t>s</w:t>
      </w:r>
      <w:r w:rsidR="00B56518" w:rsidRPr="00F3637D">
        <w:rPr>
          <w:rFonts w:ascii="Times New Roman" w:hAnsi="Times New Roman" w:cs="Times New Roman"/>
          <w:sz w:val="24"/>
          <w:szCs w:val="24"/>
        </w:rPr>
        <w:t xml:space="preserve"> to dictate the mood that a song will present</w:t>
      </w:r>
      <w:r w:rsidR="00F3637D">
        <w:rPr>
          <w:rFonts w:ascii="Times New Roman" w:hAnsi="Times New Roman" w:cs="Times New Roman"/>
          <w:sz w:val="24"/>
          <w:szCs w:val="24"/>
        </w:rPr>
        <w:t xml:space="preserve"> (Sagemusic,</w:t>
      </w:r>
      <w:r w:rsidR="00182762">
        <w:rPr>
          <w:rFonts w:ascii="Times New Roman" w:hAnsi="Times New Roman" w:cs="Times New Roman"/>
          <w:sz w:val="24"/>
          <w:szCs w:val="24"/>
        </w:rPr>
        <w:t xml:space="preserve"> </w:t>
      </w:r>
      <w:r w:rsidR="00F3637D">
        <w:rPr>
          <w:rFonts w:ascii="Times New Roman" w:hAnsi="Times New Roman" w:cs="Times New Roman"/>
          <w:sz w:val="24"/>
          <w:szCs w:val="24"/>
        </w:rPr>
        <w:t>2015)</w:t>
      </w:r>
      <w:r w:rsidR="00B56518" w:rsidRPr="00F3637D">
        <w:rPr>
          <w:rFonts w:ascii="Times New Roman" w:hAnsi="Times New Roman" w:cs="Times New Roman"/>
          <w:sz w:val="24"/>
          <w:szCs w:val="24"/>
        </w:rPr>
        <w:t>.</w:t>
      </w:r>
    </w:p>
    <w:p w:rsidR="00B56518" w:rsidRPr="00F3637D" w:rsidRDefault="00B56518" w:rsidP="00F3637D">
      <w:pPr>
        <w:spacing w:after="0" w:line="480" w:lineRule="auto"/>
        <w:ind w:firstLine="720"/>
        <w:contextualSpacing/>
        <w:rPr>
          <w:rFonts w:ascii="Times New Roman" w:hAnsi="Times New Roman" w:cs="Times New Roman"/>
          <w:sz w:val="24"/>
          <w:szCs w:val="24"/>
        </w:rPr>
      </w:pPr>
      <w:r w:rsidRPr="00F3637D">
        <w:rPr>
          <w:rFonts w:ascii="Times New Roman" w:hAnsi="Times New Roman" w:cs="Times New Roman"/>
          <w:sz w:val="24"/>
          <w:szCs w:val="24"/>
        </w:rPr>
        <w:t xml:space="preserve">Additionally, </w:t>
      </w:r>
      <w:r w:rsidR="00981292" w:rsidRPr="00F3637D">
        <w:rPr>
          <w:rFonts w:ascii="Times New Roman" w:hAnsi="Times New Roman" w:cs="Times New Roman"/>
          <w:sz w:val="24"/>
          <w:szCs w:val="24"/>
        </w:rPr>
        <w:t xml:space="preserve">the </w:t>
      </w:r>
      <w:r w:rsidRPr="00F3637D">
        <w:rPr>
          <w:rFonts w:ascii="Times New Roman" w:hAnsi="Times New Roman" w:cs="Times New Roman"/>
          <w:sz w:val="24"/>
          <w:szCs w:val="24"/>
        </w:rPr>
        <w:t>dynamic is another element which defines the loudness o</w:t>
      </w:r>
      <w:r w:rsidR="00981292" w:rsidRPr="00F3637D">
        <w:rPr>
          <w:rFonts w:ascii="Times New Roman" w:hAnsi="Times New Roman" w:cs="Times New Roman"/>
          <w:sz w:val="24"/>
          <w:szCs w:val="24"/>
        </w:rPr>
        <w:t>r</w:t>
      </w:r>
      <w:r w:rsidRPr="00F3637D">
        <w:rPr>
          <w:rFonts w:ascii="Times New Roman" w:hAnsi="Times New Roman" w:cs="Times New Roman"/>
          <w:sz w:val="24"/>
          <w:szCs w:val="24"/>
        </w:rPr>
        <w:t xml:space="preserve"> softness of a note in music, notes in music are of different qualities. When playing music</w:t>
      </w:r>
      <w:r w:rsidR="00981292" w:rsidRPr="00F3637D">
        <w:rPr>
          <w:rFonts w:ascii="Times New Roman" w:hAnsi="Times New Roman" w:cs="Times New Roman"/>
          <w:sz w:val="24"/>
          <w:szCs w:val="24"/>
        </w:rPr>
        <w:t>,</w:t>
      </w:r>
      <w:r w:rsidRPr="00F3637D">
        <w:rPr>
          <w:rFonts w:ascii="Times New Roman" w:hAnsi="Times New Roman" w:cs="Times New Roman"/>
          <w:sz w:val="24"/>
          <w:szCs w:val="24"/>
        </w:rPr>
        <w:t xml:space="preserve"> the note of the music must be consistent and therefore help the musicians to determine the sound of the music required in a particular piece.</w:t>
      </w:r>
      <w:r w:rsidR="00DD453F" w:rsidRPr="00F3637D">
        <w:rPr>
          <w:rFonts w:ascii="Times New Roman" w:hAnsi="Times New Roman" w:cs="Times New Roman"/>
          <w:sz w:val="24"/>
          <w:szCs w:val="24"/>
        </w:rPr>
        <w:t xml:space="preserve"> Also, Timbre is an element that that defines the quality of tone in music used to differentiate one musical instrument from another and the same applies to the tone of musicians which differ from one another</w:t>
      </w:r>
      <w:r w:rsidR="00F3637D">
        <w:rPr>
          <w:rFonts w:ascii="Times New Roman" w:hAnsi="Times New Roman" w:cs="Times New Roman"/>
          <w:sz w:val="24"/>
          <w:szCs w:val="24"/>
        </w:rPr>
        <w:t xml:space="preserve"> (Sagemusic,</w:t>
      </w:r>
      <w:r w:rsidR="00182762">
        <w:rPr>
          <w:rFonts w:ascii="Times New Roman" w:hAnsi="Times New Roman" w:cs="Times New Roman"/>
          <w:sz w:val="24"/>
          <w:szCs w:val="24"/>
        </w:rPr>
        <w:t xml:space="preserve"> </w:t>
      </w:r>
      <w:r w:rsidR="00F3637D">
        <w:rPr>
          <w:rFonts w:ascii="Times New Roman" w:hAnsi="Times New Roman" w:cs="Times New Roman"/>
          <w:sz w:val="24"/>
          <w:szCs w:val="24"/>
        </w:rPr>
        <w:t>2015)</w:t>
      </w:r>
      <w:r w:rsidR="00DD453F" w:rsidRPr="00F3637D">
        <w:rPr>
          <w:rFonts w:ascii="Times New Roman" w:hAnsi="Times New Roman" w:cs="Times New Roman"/>
          <w:sz w:val="24"/>
          <w:szCs w:val="24"/>
        </w:rPr>
        <w:t>.</w:t>
      </w:r>
    </w:p>
    <w:p w:rsidR="00DD453F" w:rsidRPr="00F3637D" w:rsidRDefault="00DD453F" w:rsidP="00F3637D">
      <w:pPr>
        <w:spacing w:after="0" w:line="480" w:lineRule="auto"/>
        <w:ind w:firstLine="720"/>
        <w:contextualSpacing/>
        <w:rPr>
          <w:rFonts w:ascii="Times New Roman" w:hAnsi="Times New Roman" w:cs="Times New Roman"/>
          <w:sz w:val="24"/>
          <w:szCs w:val="24"/>
        </w:rPr>
      </w:pPr>
      <w:r w:rsidRPr="00F3637D">
        <w:rPr>
          <w:rFonts w:ascii="Times New Roman" w:hAnsi="Times New Roman" w:cs="Times New Roman"/>
          <w:sz w:val="24"/>
          <w:szCs w:val="24"/>
        </w:rPr>
        <w:t xml:space="preserve">Additionally, </w:t>
      </w:r>
      <w:r w:rsidR="00981292" w:rsidRPr="00F3637D">
        <w:rPr>
          <w:rFonts w:ascii="Times New Roman" w:hAnsi="Times New Roman" w:cs="Times New Roman"/>
          <w:sz w:val="24"/>
          <w:szCs w:val="24"/>
        </w:rPr>
        <w:t xml:space="preserve">the </w:t>
      </w:r>
      <w:r w:rsidRPr="00F3637D">
        <w:rPr>
          <w:rFonts w:ascii="Times New Roman" w:hAnsi="Times New Roman" w:cs="Times New Roman"/>
          <w:sz w:val="24"/>
          <w:szCs w:val="24"/>
        </w:rPr>
        <w:t xml:space="preserve">melody is another element that is used in music and comprises of series of musical notes that have been strung together. Melody consists of pitch and with combined, humans practice melody in music through singing, whistling or humming to it. </w:t>
      </w:r>
      <w:r w:rsidR="002B1D4E" w:rsidRPr="00F3637D">
        <w:rPr>
          <w:rFonts w:ascii="Times New Roman" w:hAnsi="Times New Roman" w:cs="Times New Roman"/>
          <w:sz w:val="24"/>
          <w:szCs w:val="24"/>
        </w:rPr>
        <w:t>In addition to this, harmony is also another element which consists of more than one pitch in music. When harmony is used in combination with melody</w:t>
      </w:r>
      <w:r w:rsidR="00981292" w:rsidRPr="00F3637D">
        <w:rPr>
          <w:rFonts w:ascii="Times New Roman" w:hAnsi="Times New Roman" w:cs="Times New Roman"/>
          <w:sz w:val="24"/>
          <w:szCs w:val="24"/>
        </w:rPr>
        <w:t>,</w:t>
      </w:r>
      <w:r w:rsidR="002B1D4E" w:rsidRPr="00F3637D">
        <w:rPr>
          <w:rFonts w:ascii="Times New Roman" w:hAnsi="Times New Roman" w:cs="Times New Roman"/>
          <w:sz w:val="24"/>
          <w:szCs w:val="24"/>
        </w:rPr>
        <w:t xml:space="preserve"> then a pleasant song is produced. Also, form comprises of a framework that is used by a composer of a song to create music. Forms combine all the elements of music to used to define a genre of music</w:t>
      </w:r>
      <w:r w:rsidR="00F3637D">
        <w:rPr>
          <w:rFonts w:ascii="Times New Roman" w:hAnsi="Times New Roman" w:cs="Times New Roman"/>
          <w:sz w:val="24"/>
          <w:szCs w:val="24"/>
        </w:rPr>
        <w:t xml:space="preserve"> (Sagemusic,</w:t>
      </w:r>
      <w:r w:rsidR="00182762">
        <w:rPr>
          <w:rFonts w:ascii="Times New Roman" w:hAnsi="Times New Roman" w:cs="Times New Roman"/>
          <w:sz w:val="24"/>
          <w:szCs w:val="24"/>
        </w:rPr>
        <w:t xml:space="preserve"> </w:t>
      </w:r>
      <w:bookmarkStart w:id="0" w:name="_GoBack"/>
      <w:bookmarkEnd w:id="0"/>
      <w:r w:rsidR="00F3637D">
        <w:rPr>
          <w:rFonts w:ascii="Times New Roman" w:hAnsi="Times New Roman" w:cs="Times New Roman"/>
          <w:sz w:val="24"/>
          <w:szCs w:val="24"/>
        </w:rPr>
        <w:t>2015).</w:t>
      </w:r>
    </w:p>
    <w:p w:rsidR="00981292" w:rsidRPr="00F3637D" w:rsidRDefault="00981292" w:rsidP="00F3637D">
      <w:pPr>
        <w:spacing w:after="0" w:line="480" w:lineRule="auto"/>
        <w:rPr>
          <w:rFonts w:ascii="Times New Roman" w:hAnsi="Times New Roman" w:cs="Times New Roman"/>
          <w:sz w:val="24"/>
          <w:szCs w:val="24"/>
        </w:rPr>
      </w:pPr>
      <w:r w:rsidRPr="00F3637D">
        <w:rPr>
          <w:rFonts w:ascii="Times New Roman" w:hAnsi="Times New Roman" w:cs="Times New Roman"/>
          <w:sz w:val="24"/>
          <w:szCs w:val="24"/>
        </w:rPr>
        <w:br w:type="page"/>
      </w:r>
    </w:p>
    <w:p w:rsidR="00981292" w:rsidRPr="00F3637D" w:rsidRDefault="00981292" w:rsidP="00182762">
      <w:pPr>
        <w:spacing w:after="0" w:line="480" w:lineRule="auto"/>
        <w:jc w:val="center"/>
        <w:rPr>
          <w:rFonts w:ascii="Times New Roman" w:hAnsi="Times New Roman" w:cs="Times New Roman"/>
          <w:sz w:val="24"/>
          <w:szCs w:val="24"/>
        </w:rPr>
      </w:pPr>
      <w:r w:rsidRPr="00F3637D">
        <w:rPr>
          <w:rFonts w:ascii="Times New Roman" w:hAnsi="Times New Roman" w:cs="Times New Roman"/>
          <w:sz w:val="24"/>
          <w:szCs w:val="24"/>
        </w:rPr>
        <w:t>References</w:t>
      </w:r>
    </w:p>
    <w:p w:rsidR="00981292" w:rsidRPr="00F3637D" w:rsidRDefault="00981292" w:rsidP="00F3637D">
      <w:pPr>
        <w:spacing w:after="0" w:line="480" w:lineRule="auto"/>
        <w:ind w:left="720" w:hanging="720"/>
        <w:rPr>
          <w:rFonts w:ascii="Times New Roman" w:hAnsi="Times New Roman" w:cs="Times New Roman"/>
          <w:sz w:val="24"/>
          <w:szCs w:val="24"/>
        </w:rPr>
      </w:pPr>
      <w:r w:rsidRPr="00F3637D">
        <w:rPr>
          <w:rFonts w:ascii="Times New Roman" w:hAnsi="Times New Roman" w:cs="Times New Roman"/>
          <w:sz w:val="24"/>
          <w:szCs w:val="24"/>
        </w:rPr>
        <w:t xml:space="preserve">Sagemusic. (2015). Elements of music. Retrieved on 15 February 2-019 from </w:t>
      </w:r>
      <w:hyperlink r:id="rId7" w:history="1">
        <w:r w:rsidRPr="00F3637D">
          <w:rPr>
            <w:rStyle w:val="Hyperlink"/>
            <w:rFonts w:ascii="Times New Roman" w:hAnsi="Times New Roman" w:cs="Times New Roman"/>
            <w:sz w:val="24"/>
            <w:szCs w:val="24"/>
          </w:rPr>
          <w:t>https://www.sagemusic.co/the-elements-of-music-and-their-use-in-piano-playing/</w:t>
        </w:r>
      </w:hyperlink>
      <w:r w:rsidRPr="00F3637D">
        <w:rPr>
          <w:rFonts w:ascii="Times New Roman" w:hAnsi="Times New Roman" w:cs="Times New Roman"/>
          <w:sz w:val="24"/>
          <w:szCs w:val="24"/>
        </w:rPr>
        <w:t xml:space="preserve">. </w:t>
      </w:r>
    </w:p>
    <w:sectPr w:rsidR="00981292" w:rsidRPr="00F3637D" w:rsidSect="001827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0B4" w:rsidRDefault="006F00B4" w:rsidP="00182762">
      <w:pPr>
        <w:spacing w:after="0" w:line="240" w:lineRule="auto"/>
      </w:pPr>
      <w:r>
        <w:separator/>
      </w:r>
    </w:p>
  </w:endnote>
  <w:endnote w:type="continuationSeparator" w:id="0">
    <w:p w:rsidR="006F00B4" w:rsidRDefault="006F00B4" w:rsidP="0018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0B4" w:rsidRDefault="006F00B4" w:rsidP="00182762">
      <w:pPr>
        <w:spacing w:after="0" w:line="240" w:lineRule="auto"/>
      </w:pPr>
      <w:r>
        <w:separator/>
      </w:r>
    </w:p>
  </w:footnote>
  <w:footnote w:type="continuationSeparator" w:id="0">
    <w:p w:rsidR="006F00B4" w:rsidRDefault="006F00B4" w:rsidP="001827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762" w:rsidRDefault="00182762" w:rsidP="00182762">
    <w:pPr>
      <w:pStyle w:val="Header"/>
      <w:tabs>
        <w:tab w:val="clear" w:pos="4680"/>
      </w:tabs>
    </w:pPr>
    <w:r w:rsidRPr="00182762">
      <w:rPr>
        <w:rFonts w:ascii="Times New Roman" w:hAnsi="Times New Roman" w:cs="Times New Roman"/>
        <w:sz w:val="24"/>
        <w:szCs w:val="24"/>
      </w:rPr>
      <w:t>ELEMENTS OF MUSIC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762" w:rsidRPr="00182762" w:rsidRDefault="00182762" w:rsidP="00182762">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182762">
      <w:rPr>
        <w:rFonts w:ascii="Times New Roman" w:hAnsi="Times New Roman" w:cs="Times New Roman"/>
        <w:sz w:val="24"/>
        <w:szCs w:val="24"/>
      </w:rPr>
      <w:t>ELEMENTS OF MUSIC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F00B4">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zMjQ2MTY0tLAwMTZX0lEKTi0uzszPAykwqgUAqYJWGywAAAA="/>
  </w:docVars>
  <w:rsids>
    <w:rsidRoot w:val="00597601"/>
    <w:rsid w:val="000F1843"/>
    <w:rsid w:val="00122E39"/>
    <w:rsid w:val="00182762"/>
    <w:rsid w:val="002B1D4E"/>
    <w:rsid w:val="002B6CA1"/>
    <w:rsid w:val="00597601"/>
    <w:rsid w:val="006F00B4"/>
    <w:rsid w:val="008175D5"/>
    <w:rsid w:val="00981292"/>
    <w:rsid w:val="00B56518"/>
    <w:rsid w:val="00DD453F"/>
    <w:rsid w:val="00F3637D"/>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1292"/>
    <w:rPr>
      <w:color w:val="0000FF" w:themeColor="hyperlink"/>
      <w:u w:val="single"/>
    </w:rPr>
  </w:style>
  <w:style w:type="paragraph" w:styleId="Header">
    <w:name w:val="header"/>
    <w:basedOn w:val="Normal"/>
    <w:link w:val="HeaderChar"/>
    <w:uiPriority w:val="99"/>
    <w:unhideWhenUsed/>
    <w:rsid w:val="0018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762"/>
  </w:style>
  <w:style w:type="paragraph" w:styleId="Footer">
    <w:name w:val="footer"/>
    <w:basedOn w:val="Normal"/>
    <w:link w:val="FooterChar"/>
    <w:uiPriority w:val="99"/>
    <w:unhideWhenUsed/>
    <w:rsid w:val="0018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7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1292"/>
    <w:rPr>
      <w:color w:val="0000FF" w:themeColor="hyperlink"/>
      <w:u w:val="single"/>
    </w:rPr>
  </w:style>
  <w:style w:type="paragraph" w:styleId="Header">
    <w:name w:val="header"/>
    <w:basedOn w:val="Normal"/>
    <w:link w:val="HeaderChar"/>
    <w:uiPriority w:val="99"/>
    <w:unhideWhenUsed/>
    <w:rsid w:val="0018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762"/>
  </w:style>
  <w:style w:type="paragraph" w:styleId="Footer">
    <w:name w:val="footer"/>
    <w:basedOn w:val="Normal"/>
    <w:link w:val="FooterChar"/>
    <w:uiPriority w:val="99"/>
    <w:unhideWhenUsed/>
    <w:rsid w:val="00182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agemusic.co/the-elements-of-music-and-their-use-in-piano-play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2019-02-15T04:33:00Z</dcterms:created>
  <dcterms:modified xsi:type="dcterms:W3CDTF">2019-02-15T04:33:00Z</dcterms:modified>
</cp:coreProperties>
</file>